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DFF" w:rsidRPr="003536F7" w:rsidRDefault="00040DFF" w:rsidP="00040DFF">
      <w:pPr>
        <w:rPr>
          <w:rFonts w:ascii="Gadugi" w:eastAsia="Gadugi" w:hAnsi="Gadugi" w:cs="Gadugi"/>
          <w:b/>
          <w:bCs/>
          <w:sz w:val="28"/>
          <w:szCs w:val="28"/>
        </w:rPr>
      </w:pPr>
      <w:r w:rsidRPr="1D5BFF2D">
        <w:rPr>
          <w:rFonts w:ascii="Gadugi" w:eastAsia="Gadugi" w:hAnsi="Gadugi" w:cs="Gadugi"/>
          <w:b/>
          <w:bCs/>
          <w:sz w:val="28"/>
          <w:szCs w:val="28"/>
        </w:rPr>
        <w:t>#N</w:t>
      </w:r>
      <w:r w:rsidRPr="1D5BFF2D">
        <w:rPr>
          <w:rFonts w:ascii="Arial" w:eastAsia="Gadugi" w:hAnsi="Arial" w:cs="Arial"/>
          <w:b/>
          <w:bCs/>
          <w:sz w:val="28"/>
          <w:szCs w:val="28"/>
        </w:rPr>
        <w:t>ᵒ</w:t>
      </w:r>
      <w:r w:rsidR="00813C85">
        <w:rPr>
          <w:rFonts w:ascii="Gadugi" w:eastAsia="Gadugi" w:hAnsi="Gadugi" w:cs="Gadugi"/>
          <w:b/>
          <w:bCs/>
          <w:sz w:val="28"/>
          <w:szCs w:val="28"/>
        </w:rPr>
        <w:t>.17</w:t>
      </w:r>
    </w:p>
    <w:p w:rsidR="00040DFF" w:rsidRPr="003536F7" w:rsidRDefault="00040DFF" w:rsidP="00040DFF">
      <w:pPr>
        <w:rPr>
          <w:rFonts w:ascii="Gadugi" w:eastAsia="Gadugi" w:hAnsi="Gadugi" w:cs="Gadugi"/>
          <w:i/>
          <w:iCs/>
          <w:sz w:val="28"/>
          <w:szCs w:val="28"/>
        </w:rPr>
      </w:pPr>
      <w:r w:rsidRPr="1D5BFF2D">
        <w:rPr>
          <w:rFonts w:ascii="Gadugi" w:eastAsia="Gadugi" w:hAnsi="Gadugi" w:cs="Gadugi"/>
          <w:i/>
          <w:iCs/>
          <w:sz w:val="28"/>
          <w:szCs w:val="28"/>
        </w:rPr>
        <w:t>Kom in beweging</w:t>
      </w:r>
    </w:p>
    <w:p w:rsidR="00813C85" w:rsidRDefault="00813C85" w:rsidP="00040DFF">
      <w:pPr>
        <w:rPr>
          <w:rFonts w:ascii="Gadugi" w:eastAsia="Gadugi" w:hAnsi="Gadugi" w:cs="Gadugi"/>
          <w:sz w:val="28"/>
          <w:szCs w:val="28"/>
        </w:rPr>
      </w:pPr>
    </w:p>
    <w:p w:rsidR="00040DFF" w:rsidRPr="00040DFF" w:rsidRDefault="00040DFF" w:rsidP="00040DFF">
      <w:pPr>
        <w:rPr>
          <w:rFonts w:ascii="Gadugi" w:eastAsia="Gadugi" w:hAnsi="Gadugi" w:cs="Gadugi"/>
          <w:color w:val="FF0000"/>
          <w:sz w:val="28"/>
          <w:szCs w:val="28"/>
        </w:rPr>
      </w:pPr>
      <w:r w:rsidRPr="1D5BFF2D">
        <w:rPr>
          <w:rFonts w:ascii="Gadugi" w:eastAsia="Gadugi" w:hAnsi="Gadugi" w:cs="Gadugi"/>
          <w:sz w:val="28"/>
          <w:szCs w:val="28"/>
        </w:rPr>
        <w:t>Houd rekening met de volgende stappen/tijden: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3021"/>
        <w:gridCol w:w="3021"/>
        <w:gridCol w:w="3020"/>
      </w:tblGrid>
      <w:tr w:rsidR="00040DFF" w:rsidTr="00A817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</w:tcPr>
          <w:p w:rsidR="00040DFF" w:rsidRDefault="00040DFF" w:rsidP="00A81771">
            <w:pPr>
              <w:rPr>
                <w:rFonts w:ascii="Gadugi" w:eastAsia="Gadugi" w:hAnsi="Gadugi" w:cs="Gadugi"/>
                <w:sz w:val="28"/>
                <w:szCs w:val="28"/>
              </w:rPr>
            </w:pPr>
            <w:r w:rsidRPr="1D5BFF2D">
              <w:rPr>
                <w:rFonts w:ascii="Gadugi" w:eastAsia="Gadugi" w:hAnsi="Gadugi" w:cs="Gadugi"/>
                <w:sz w:val="28"/>
                <w:szCs w:val="28"/>
              </w:rPr>
              <w:t>Wanneer?</w:t>
            </w:r>
          </w:p>
        </w:tc>
        <w:tc>
          <w:tcPr>
            <w:tcW w:w="3024" w:type="dxa"/>
          </w:tcPr>
          <w:p w:rsidR="00040DFF" w:rsidRDefault="00040DFF" w:rsidP="00A817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r w:rsidRPr="1D5BFF2D">
              <w:rPr>
                <w:rFonts w:ascii="Gadugi" w:eastAsia="Gadugi" w:hAnsi="Gadugi" w:cs="Gadugi"/>
                <w:sz w:val="28"/>
                <w:szCs w:val="28"/>
              </w:rPr>
              <w:t>Wat?</w:t>
            </w:r>
          </w:p>
        </w:tc>
        <w:tc>
          <w:tcPr>
            <w:tcW w:w="3024" w:type="dxa"/>
          </w:tcPr>
          <w:p w:rsidR="00040DFF" w:rsidRDefault="00040DFF" w:rsidP="00A817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proofErr w:type="spellStart"/>
            <w:r w:rsidRPr="1D5BFF2D">
              <w:rPr>
                <w:rFonts w:ascii="Gadugi" w:eastAsia="Gadugi" w:hAnsi="Gadugi" w:cs="Gadugi"/>
                <w:sz w:val="28"/>
                <w:szCs w:val="28"/>
              </w:rPr>
              <w:t>To</w:t>
            </w:r>
            <w:proofErr w:type="spellEnd"/>
            <w:r w:rsidRPr="1D5BFF2D">
              <w:rPr>
                <w:rFonts w:ascii="Gadugi" w:eastAsia="Gadugi" w:hAnsi="Gadugi" w:cs="Gadugi"/>
                <w:sz w:val="28"/>
                <w:szCs w:val="28"/>
              </w:rPr>
              <w:t xml:space="preserve"> do</w:t>
            </w:r>
          </w:p>
        </w:tc>
      </w:tr>
      <w:tr w:rsidR="00040DFF" w:rsidTr="00A81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</w:tcPr>
          <w:p w:rsidR="00040DFF" w:rsidRDefault="00040DFF" w:rsidP="00A81771">
            <w:pPr>
              <w:rPr>
                <w:rFonts w:ascii="Gadugi" w:eastAsia="Gadugi" w:hAnsi="Gadugi" w:cs="Gadugi"/>
                <w:sz w:val="28"/>
                <w:szCs w:val="28"/>
              </w:rPr>
            </w:pPr>
            <w:r w:rsidRPr="1D5BFF2D">
              <w:rPr>
                <w:rFonts w:ascii="Gadugi" w:eastAsia="Gadugi" w:hAnsi="Gadugi" w:cs="Gadugi"/>
                <w:b w:val="0"/>
                <w:bCs w:val="0"/>
                <w:sz w:val="28"/>
                <w:szCs w:val="28"/>
              </w:rPr>
              <w:t xml:space="preserve">8 weken van </w:t>
            </w:r>
          </w:p>
          <w:p w:rsidR="00040DFF" w:rsidRDefault="00040DFF" w:rsidP="00A81771">
            <w:pPr>
              <w:rPr>
                <w:rFonts w:ascii="Gadugi" w:eastAsia="Gadugi" w:hAnsi="Gadugi" w:cs="Gadugi"/>
                <w:sz w:val="28"/>
                <w:szCs w:val="28"/>
              </w:rPr>
            </w:pPr>
            <w:r w:rsidRPr="1D5BFF2D">
              <w:rPr>
                <w:rFonts w:ascii="Gadugi" w:eastAsia="Gadugi" w:hAnsi="Gadugi" w:cs="Gadugi"/>
                <w:b w:val="0"/>
                <w:bCs w:val="0"/>
                <w:sz w:val="28"/>
                <w:szCs w:val="28"/>
              </w:rPr>
              <w:t>tevoren</w:t>
            </w:r>
          </w:p>
        </w:tc>
        <w:tc>
          <w:tcPr>
            <w:tcW w:w="3024" w:type="dxa"/>
          </w:tcPr>
          <w:p w:rsidR="00040DFF" w:rsidRDefault="00040DFF" w:rsidP="00A81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r w:rsidRPr="1D5BFF2D">
              <w:rPr>
                <w:rFonts w:ascii="Gadugi" w:eastAsia="Gadugi" w:hAnsi="Gadugi" w:cs="Gadugi"/>
                <w:sz w:val="28"/>
                <w:szCs w:val="28"/>
              </w:rPr>
              <w:t xml:space="preserve">Voorbereiding: Bedenk een Marathon </w:t>
            </w:r>
          </w:p>
        </w:tc>
        <w:tc>
          <w:tcPr>
            <w:tcW w:w="3024" w:type="dxa"/>
          </w:tcPr>
          <w:p w:rsidR="00040DFF" w:rsidRDefault="00040DFF" w:rsidP="00A81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r w:rsidRPr="1D5BFF2D">
              <w:rPr>
                <w:rFonts w:ascii="Gadugi" w:eastAsia="Gadugi" w:hAnsi="Gadugi" w:cs="Gadugi"/>
                <w:sz w:val="28"/>
                <w:szCs w:val="28"/>
              </w:rPr>
              <w:t xml:space="preserve">Op de vereniging komen vast meerdere ideeën boven. Zoek de leukste uit. </w:t>
            </w:r>
          </w:p>
        </w:tc>
      </w:tr>
      <w:tr w:rsidR="00040DFF" w:rsidTr="00A81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</w:tcPr>
          <w:p w:rsidR="00040DFF" w:rsidRDefault="00040DFF" w:rsidP="00A81771">
            <w:pPr>
              <w:rPr>
                <w:rFonts w:ascii="Gadugi" w:eastAsia="Gadugi" w:hAnsi="Gadugi" w:cs="Gadugi"/>
                <w:sz w:val="28"/>
                <w:szCs w:val="28"/>
              </w:rPr>
            </w:pPr>
            <w:r w:rsidRPr="1D5BFF2D">
              <w:rPr>
                <w:rFonts w:ascii="Gadugi" w:eastAsia="Gadugi" w:hAnsi="Gadugi" w:cs="Gadugi"/>
                <w:b w:val="0"/>
                <w:bCs w:val="0"/>
                <w:sz w:val="28"/>
                <w:szCs w:val="28"/>
              </w:rPr>
              <w:t xml:space="preserve">6 weken van </w:t>
            </w:r>
          </w:p>
          <w:p w:rsidR="00040DFF" w:rsidRDefault="00040DFF" w:rsidP="00A81771">
            <w:pPr>
              <w:rPr>
                <w:rFonts w:ascii="Gadugi" w:eastAsia="Gadugi" w:hAnsi="Gadugi" w:cs="Gadugi"/>
                <w:b w:val="0"/>
                <w:bCs w:val="0"/>
                <w:sz w:val="28"/>
                <w:szCs w:val="28"/>
              </w:rPr>
            </w:pPr>
            <w:r w:rsidRPr="1D5BFF2D">
              <w:rPr>
                <w:rFonts w:ascii="Gadugi" w:eastAsia="Gadugi" w:hAnsi="Gadugi" w:cs="Gadugi"/>
                <w:b w:val="0"/>
                <w:bCs w:val="0"/>
                <w:sz w:val="28"/>
                <w:szCs w:val="28"/>
              </w:rPr>
              <w:t>tevoren</w:t>
            </w:r>
          </w:p>
        </w:tc>
        <w:tc>
          <w:tcPr>
            <w:tcW w:w="3024" w:type="dxa"/>
          </w:tcPr>
          <w:p w:rsidR="00040DFF" w:rsidRDefault="00040DFF" w:rsidP="00A81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r w:rsidRPr="1D5BFF2D">
              <w:rPr>
                <w:rFonts w:ascii="Gadugi" w:eastAsia="Gadugi" w:hAnsi="Gadugi" w:cs="Gadugi"/>
                <w:sz w:val="28"/>
                <w:szCs w:val="28"/>
              </w:rPr>
              <w:t>Sponsors zoeken</w:t>
            </w:r>
          </w:p>
        </w:tc>
        <w:tc>
          <w:tcPr>
            <w:tcW w:w="3024" w:type="dxa"/>
          </w:tcPr>
          <w:p w:rsidR="00040DFF" w:rsidRDefault="00040DFF" w:rsidP="00A81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r w:rsidRPr="1D5BFF2D">
              <w:rPr>
                <w:rFonts w:ascii="Gadugi" w:eastAsia="Gadugi" w:hAnsi="Gadugi" w:cs="Gadugi"/>
                <w:sz w:val="28"/>
                <w:szCs w:val="28"/>
              </w:rPr>
              <w:t>Sponsorlijst maken en geld ophalen bij vrienden en bekenden</w:t>
            </w:r>
          </w:p>
        </w:tc>
      </w:tr>
      <w:tr w:rsidR="00040DFF" w:rsidTr="00A81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</w:tcPr>
          <w:p w:rsidR="00040DFF" w:rsidRDefault="00040DFF" w:rsidP="00A81771">
            <w:pPr>
              <w:rPr>
                <w:rFonts w:ascii="Gadugi" w:eastAsia="Gadugi" w:hAnsi="Gadugi" w:cs="Gadugi"/>
                <w:b w:val="0"/>
                <w:bCs w:val="0"/>
                <w:sz w:val="28"/>
                <w:szCs w:val="28"/>
              </w:rPr>
            </w:pPr>
            <w:r w:rsidRPr="1D5BFF2D">
              <w:rPr>
                <w:rFonts w:ascii="Gadugi" w:eastAsia="Gadugi" w:hAnsi="Gadugi" w:cs="Gadugi"/>
                <w:b w:val="0"/>
                <w:bCs w:val="0"/>
                <w:sz w:val="28"/>
                <w:szCs w:val="28"/>
              </w:rPr>
              <w:t>4 weken van</w:t>
            </w:r>
            <w:r>
              <w:br/>
            </w:r>
            <w:r w:rsidRPr="1D5BFF2D">
              <w:rPr>
                <w:rFonts w:ascii="Gadugi" w:eastAsia="Gadugi" w:hAnsi="Gadugi" w:cs="Gadugi"/>
                <w:b w:val="0"/>
                <w:bCs w:val="0"/>
                <w:sz w:val="28"/>
                <w:szCs w:val="28"/>
              </w:rPr>
              <w:t xml:space="preserve">tevoren </w:t>
            </w:r>
          </w:p>
        </w:tc>
        <w:tc>
          <w:tcPr>
            <w:tcW w:w="3024" w:type="dxa"/>
          </w:tcPr>
          <w:p w:rsidR="00040DFF" w:rsidRDefault="00040DFF" w:rsidP="00A81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r w:rsidRPr="1D5BFF2D">
              <w:rPr>
                <w:rFonts w:ascii="Gadugi" w:eastAsia="Gadugi" w:hAnsi="Gadugi" w:cs="Gadugi"/>
                <w:sz w:val="28"/>
                <w:szCs w:val="28"/>
              </w:rPr>
              <w:t>Organisatie</w:t>
            </w:r>
          </w:p>
        </w:tc>
        <w:tc>
          <w:tcPr>
            <w:tcW w:w="3024" w:type="dxa"/>
          </w:tcPr>
          <w:p w:rsidR="00040DFF" w:rsidRDefault="00040DFF" w:rsidP="00A817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Gadugi" w:hAnsi="Gadugi" w:cs="Gadugi"/>
                <w:sz w:val="28"/>
                <w:szCs w:val="28"/>
              </w:rPr>
            </w:pPr>
            <w:r w:rsidRPr="1D5BFF2D">
              <w:rPr>
                <w:rFonts w:ascii="Gadugi" w:eastAsia="Gadugi" w:hAnsi="Gadugi" w:cs="Gadugi"/>
                <w:sz w:val="28"/>
                <w:szCs w:val="28"/>
              </w:rPr>
              <w:t xml:space="preserve">Bedenk een locatie, tijd en spullen die nodig zijn. Zorg ook voor eten en drinken. </w:t>
            </w:r>
          </w:p>
        </w:tc>
      </w:tr>
    </w:tbl>
    <w:p w:rsidR="005C4186" w:rsidRDefault="00813C85" w:rsidP="00040DFF">
      <w:bookmarkStart w:id="0" w:name="_GoBack"/>
      <w:bookmarkEnd w:id="0"/>
    </w:p>
    <w:sectPr w:rsidR="005C4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FF"/>
    <w:rsid w:val="00040DFF"/>
    <w:rsid w:val="00503E46"/>
    <w:rsid w:val="00585C9B"/>
    <w:rsid w:val="006D32EB"/>
    <w:rsid w:val="00813C85"/>
    <w:rsid w:val="008C74C6"/>
    <w:rsid w:val="008E7224"/>
    <w:rsid w:val="00BD0935"/>
    <w:rsid w:val="00EE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A8C4"/>
  <w15:chartTrackingRefBased/>
  <w15:docId w15:val="{FCB5C752-B233-4982-99B3-A4BAAF57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40DF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Rastertabel1licht-Accent1">
    <w:name w:val="Grid Table 1 Light Accent 1"/>
    <w:basedOn w:val="Standaardtabel"/>
    <w:uiPriority w:val="46"/>
    <w:rsid w:val="00040DF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Bal</dc:creator>
  <cp:keywords/>
  <dc:description/>
  <cp:lastModifiedBy>Carine Clements</cp:lastModifiedBy>
  <cp:revision>2</cp:revision>
  <dcterms:created xsi:type="dcterms:W3CDTF">2017-10-26T09:32:00Z</dcterms:created>
  <dcterms:modified xsi:type="dcterms:W3CDTF">2017-10-31T15:34:00Z</dcterms:modified>
</cp:coreProperties>
</file>